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B17E8E" w:rsidRDefault="00B17E8E" w:rsidP="00E55946">
      <w:pPr>
        <w:pStyle w:val="NoSpacing"/>
        <w:rPr>
          <w:rFonts w:ascii="Times New Roman" w:hAnsi="Times New Roman" w:cs="Times New Roman"/>
          <w:bCs/>
          <w:sz w:val="24"/>
          <w:szCs w:val="24"/>
        </w:rPr>
      </w:pPr>
    </w:p>
    <w:p w:rsidR="00B17E8E" w:rsidRPr="00E55946" w:rsidRDefault="00B17E8E" w:rsidP="00E55946">
      <w:pPr>
        <w:pStyle w:val="NoSpacing"/>
        <w:rPr>
          <w:rFonts w:ascii="Times New Roman" w:hAnsi="Times New Roman" w:cs="Times New Roman"/>
          <w:sz w:val="24"/>
          <w:szCs w:val="24"/>
        </w:rPr>
      </w:pPr>
      <w:r>
        <w:rPr>
          <w:rFonts w:ascii="Times New Roman" w:hAnsi="Times New Roman" w:cs="Times New Roman"/>
          <w:bCs/>
          <w:sz w:val="24"/>
          <w:szCs w:val="24"/>
        </w:rPr>
        <w:t>F.8 – Modul de constituire al garanției debună execuție</w:t>
      </w: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Victor MORARU –</w:t>
      </w:r>
      <w:r w:rsidR="00636CAF">
        <w:rPr>
          <w:bCs/>
          <w:lang w:val="it-IT" w:eastAsia="ro-RO"/>
        </w:rPr>
        <w:t xml:space="preserve"> Presedintele C.J.Ialomița</w:t>
      </w:r>
    </w:p>
    <w:p w:rsidR="00051C4B" w:rsidRPr="00AF3C38" w:rsidRDefault="00051C4B" w:rsidP="00051C4B">
      <w:pPr>
        <w:pStyle w:val="ListParagraph"/>
        <w:numPr>
          <w:ilvl w:val="0"/>
          <w:numId w:val="1"/>
        </w:numPr>
        <w:shd w:val="clear" w:color="auto" w:fill="FFFFFF" w:themeFill="background1"/>
        <w:jc w:val="both"/>
        <w:rPr>
          <w:lang w:val="it-IT" w:eastAsia="ro-RO"/>
        </w:rPr>
      </w:pPr>
      <w:r w:rsidRPr="00AF3C38">
        <w:rPr>
          <w:lang w:val="it-IT" w:eastAsia="ro-RO"/>
        </w:rPr>
        <w:t>Ionel GAE</w:t>
      </w:r>
      <w:r w:rsidRPr="00AF3C38">
        <w:rPr>
          <w:bCs/>
          <w:lang w:val="it-IT" w:eastAsia="ro-RO"/>
        </w:rPr>
        <w:t xml:space="preserve">  - Vicepresedinte;</w:t>
      </w:r>
      <w:r w:rsidRPr="00AF3C38">
        <w:rPr>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Larisa – Elena MIHAI - Administratorul public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sidR="00636CAF">
        <w:rPr>
          <w:bCs/>
          <w:lang w:val="it-IT" w:eastAsia="ro-RO"/>
        </w:rPr>
        <w:t>ul General</w:t>
      </w:r>
      <w:r w:rsidRPr="00AF3C38">
        <w:rPr>
          <w:bCs/>
          <w:lang w:val="it-IT" w:eastAsia="ro-RO"/>
        </w:rPr>
        <w:t xml:space="preserve">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sidR="008436AD">
        <w:rPr>
          <w:bCs/>
          <w:lang w:val="it-IT" w:eastAsia="ro-RO"/>
        </w:rPr>
        <w:t xml:space="preserve"> Director Executiv  –</w:t>
      </w:r>
      <w:r w:rsidR="00636CAF">
        <w:rPr>
          <w:bCs/>
          <w:lang w:val="it-IT" w:eastAsia="ro-RO"/>
        </w:rPr>
        <w:t xml:space="preserve"> DCO</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 xml:space="preserve">Emilia Ghica - </w:t>
      </w:r>
      <w:r w:rsidRPr="00AF3C38">
        <w:rPr>
          <w:bCs/>
          <w:lang w:val="it-IT" w:eastAsia="ro-RO"/>
        </w:rPr>
        <w:t>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Consilier - </w:t>
      </w:r>
      <w:r>
        <w:rPr>
          <w:bCs/>
          <w:lang w:val="it-IT" w:eastAsia="ro-RO"/>
        </w:rPr>
        <w:t>DBF</w:t>
      </w:r>
      <w:r w:rsidRPr="00AF3C38">
        <w:rPr>
          <w:bCs/>
          <w:lang w:val="it-IT" w:eastAsia="ro-RO"/>
        </w:rPr>
        <w:t>;</w:t>
      </w:r>
    </w:p>
    <w:p w:rsidR="00051C4B" w:rsidRDefault="00051C4B" w:rsidP="00051C4B">
      <w:pPr>
        <w:pStyle w:val="ListParagraph"/>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p>
    <w:p w:rsidR="00051C4B" w:rsidRPr="00AF3C38" w:rsidRDefault="00051C4B" w:rsidP="00051C4B">
      <w:pPr>
        <w:pStyle w:val="ListParagraph"/>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sidR="008436AD">
        <w:rPr>
          <w:b/>
          <w:lang w:val="es-ES"/>
        </w:rPr>
        <w:t xml:space="preserve"> – </w:t>
      </w:r>
    </w:p>
    <w:p w:rsidR="00051C4B" w:rsidRPr="008436AD" w:rsidRDefault="00051C4B" w:rsidP="00051C4B">
      <w:pPr>
        <w:pStyle w:val="ListParagraph"/>
        <w:numPr>
          <w:ilvl w:val="0"/>
          <w:numId w:val="1"/>
        </w:numPr>
        <w:shd w:val="clear" w:color="auto" w:fill="FFFFFF" w:themeFill="background1"/>
        <w:jc w:val="both"/>
        <w:rPr>
          <w:b/>
          <w:bCs/>
          <w:lang w:val="it-IT" w:eastAsia="ro-RO"/>
        </w:rPr>
      </w:pPr>
      <w:r>
        <w:rPr>
          <w:lang w:val="es-ES"/>
        </w:rPr>
        <w:t>Ramona Antone</w:t>
      </w:r>
      <w:r w:rsidR="008436AD">
        <w:rPr>
          <w:lang w:val="es-ES"/>
        </w:rPr>
        <w:t>la DUMITRU – consilier – DISP –</w:t>
      </w:r>
    </w:p>
    <w:p w:rsidR="008436AD" w:rsidRDefault="00636CAF" w:rsidP="00051C4B">
      <w:pPr>
        <w:pStyle w:val="ListParagraph"/>
        <w:numPr>
          <w:ilvl w:val="0"/>
          <w:numId w:val="1"/>
        </w:numPr>
        <w:shd w:val="clear" w:color="auto" w:fill="FFFFFF" w:themeFill="background1"/>
        <w:jc w:val="both"/>
        <w:rPr>
          <w:bCs/>
          <w:lang w:val="it-IT" w:eastAsia="ro-RO"/>
        </w:rPr>
      </w:pPr>
      <w:r w:rsidRPr="00636CAF">
        <w:rPr>
          <w:bCs/>
          <w:lang w:val="it-IT" w:eastAsia="ro-RO"/>
        </w:rPr>
        <w:t>Daniela BUNEA</w:t>
      </w:r>
      <w:r>
        <w:rPr>
          <w:bCs/>
          <w:lang w:val="it-IT" w:eastAsia="ro-RO"/>
        </w:rPr>
        <w:t xml:space="preserve"> - șef serviciu –DISP</w:t>
      </w:r>
    </w:p>
    <w:p w:rsid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Luiza GHEORGHE – consilier – DISP</w:t>
      </w:r>
    </w:p>
    <w:p w:rsid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Mariana STANCIU– consilier – DISP</w:t>
      </w:r>
    </w:p>
    <w:p w:rsid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Eugenia SULIMA – consilier – DISP</w:t>
      </w:r>
    </w:p>
    <w:p w:rsid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Mariana MARCU – consilier – DISP</w:t>
      </w:r>
    </w:p>
    <w:p w:rsidR="00636CAF" w:rsidRP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Carmen TĂNASE – consilier – DISP</w:t>
      </w:r>
      <w:r>
        <w:rPr>
          <w:bCs/>
          <w:lang w:val="it-IT" w:eastAsia="ro-RO"/>
        </w:rPr>
        <w:tab/>
      </w: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w:t>
      </w:r>
      <w:r w:rsidRPr="00A15AD2">
        <w:rPr>
          <w:lang w:val="ro-RO"/>
        </w:rPr>
        <w:lastRenderedPageBreak/>
        <w:t xml:space="preserve">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36CAF" w:rsidP="00051C4B">
      <w:pPr>
        <w:pStyle w:val="TextBody"/>
        <w:jc w:val="both"/>
        <w:rPr>
          <w:lang w:val="ro-RO"/>
        </w:rPr>
      </w:pPr>
      <w:r>
        <w:rPr>
          <w:lang w:val="ro-RO"/>
        </w:rPr>
        <w:t>Data _______.2020</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55946" w:rsidP="00E55946">
      <w:pPr>
        <w:pStyle w:val="NoSpacing"/>
        <w:jc w:val="right"/>
        <w:rPr>
          <w:rFonts w:ascii="Times New Roman" w:hAnsi="Times New Roman" w:cs="Times New Roman"/>
          <w:b/>
          <w:sz w:val="24"/>
          <w:szCs w:val="24"/>
        </w:rPr>
      </w:pPr>
      <w:r w:rsidRPr="00E55946">
        <w:rPr>
          <w:rFonts w:ascii="Times New Roman" w:hAnsi="Times New Roman" w:cs="Times New Roman"/>
          <w:b/>
          <w:sz w:val="24"/>
          <w:szCs w:val="24"/>
        </w:rPr>
        <w:t>Formularul.6</w:t>
      </w:r>
    </w:p>
    <w:p w:rsidR="00E55946" w:rsidRDefault="00E55946" w:rsidP="00E55946">
      <w:pPr>
        <w:pStyle w:val="NoSpacing"/>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               </w:t>
      </w:r>
      <w:r w:rsidRPr="00E55946">
        <w:rPr>
          <w:rFonts w:ascii="Times New Roman" w:hAnsi="Times New Roman" w:cs="Times New Roman"/>
          <w:b/>
          <w:sz w:val="24"/>
          <w:szCs w:val="24"/>
        </w:rPr>
        <w:t>Formularul.7</w:t>
      </w:r>
    </w:p>
    <w:p w:rsidR="00E55946" w:rsidRDefault="00E55946" w:rsidP="00E55946">
      <w:pPr>
        <w:pStyle w:val="NoSpacing"/>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CANDIDATUL/OFERTANTUL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55946" w:rsidP="00E55946">
      <w:pPr>
        <w:pStyle w:val="TextBody"/>
        <w:jc w:val="center"/>
        <w:rPr>
          <w:lang w:val="ro-RO"/>
        </w:rPr>
      </w:pPr>
      <w:r>
        <w:rPr>
          <w:rFonts w:ascii="Times New Roman" w:hAnsi="Times New Roman" w:cs="Times New Roman"/>
          <w:lang w:val="ro-RO"/>
        </w:rPr>
        <w:t>Candidat /ofertant,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Default="00E55946" w:rsidP="00E55946">
      <w:pPr>
        <w:pStyle w:val="TextBody"/>
        <w:jc w:val="center"/>
        <w:rPr>
          <w:rFonts w:ascii="Times New Roman" w:hAnsi="Times New Roman" w:cs="Times New Roman"/>
          <w:i/>
          <w:iCs/>
          <w:lang w:val="ro-RO"/>
        </w:rPr>
      </w:pPr>
      <w:r>
        <w:rPr>
          <w:rFonts w:ascii="Times New Roman" w:hAnsi="Times New Roman" w:cs="Times New Roman"/>
          <w:i/>
          <w:iCs/>
          <w:lang w:val="ro-RO"/>
        </w:rPr>
        <w:t>(semnătura autorizată)</w:t>
      </w: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Pr="005F66DA" w:rsidRDefault="00C008EA" w:rsidP="00C008EA">
      <w:pPr>
        <w:pStyle w:val="BodyText2"/>
        <w:rPr>
          <w:rFonts w:ascii="Times New Roman" w:hAnsi="Times New Roman" w:cs="Times New Roman"/>
          <w:b/>
          <w:sz w:val="18"/>
          <w:szCs w:val="18"/>
        </w:rPr>
      </w:pPr>
      <w:r w:rsidRPr="00F35956">
        <w:rPr>
          <w:rFonts w:ascii="Times New Roman" w:hAnsi="Times New Roman" w:cs="Times New Roman"/>
          <w:sz w:val="22"/>
          <w:szCs w:val="22"/>
        </w:rPr>
        <w:t>OPERATOR ECONOMIC</w:t>
      </w:r>
      <w:r>
        <w:rPr>
          <w:rFonts w:ascii="Times New Roman" w:hAnsi="Times New Roman" w:cs="Times New Roman"/>
          <w:sz w:val="22"/>
          <w:szCs w:val="22"/>
        </w:rPr>
        <w:t xml:space="preserve">                                                                                                </w:t>
      </w:r>
      <w:r w:rsidRPr="00C008EA">
        <w:rPr>
          <w:rFonts w:ascii="Times New Roman" w:hAnsi="Times New Roman" w:cs="Times New Roman"/>
          <w:b/>
          <w:sz w:val="18"/>
          <w:szCs w:val="18"/>
        </w:rPr>
        <w:t>Formularul nr.</w:t>
      </w:r>
      <w:r>
        <w:rPr>
          <w:rFonts w:ascii="Times New Roman" w:hAnsi="Times New Roman" w:cs="Times New Roman"/>
          <w:b/>
          <w:sz w:val="18"/>
          <w:szCs w:val="18"/>
        </w:rPr>
        <w:t>8</w:t>
      </w:r>
      <w:r w:rsidRPr="005F66DA">
        <w:rPr>
          <w:rFonts w:ascii="Times New Roman" w:hAnsi="Times New Roman" w:cs="Times New Roman"/>
          <w:b/>
          <w:sz w:val="18"/>
          <w:szCs w:val="18"/>
        </w:rPr>
        <w:t xml:space="preserve">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_______</w:t>
      </w:r>
      <w:r w:rsidR="008053C6">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C008EA" w:rsidRPr="00C06A42"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autoritatii contractante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de asigurari</w:t>
      </w:r>
      <w:r w:rsidRPr="00C06A42">
        <w:rPr>
          <w:rFonts w:ascii="Times New Roman" w:hAnsi="Times New Roman" w:cs="Times New Roman"/>
          <w:b/>
          <w:color w:val="000000"/>
          <w:spacing w:val="-5"/>
        </w:rPr>
        <w:t xml:space="preserve"> in favoarea autoritatii contractante</w:t>
      </w:r>
    </w:p>
    <w:p w:rsidR="00C008EA" w:rsidRDefault="00C008EA" w:rsidP="00C008EA">
      <w:pPr>
        <w:spacing w:after="0" w:line="240" w:lineRule="auto"/>
        <w:jc w:val="both"/>
        <w:rPr>
          <w:rFonts w:ascii="Times New Roman" w:hAnsi="Times New Roman" w:cs="Times New Roman"/>
          <w:b/>
          <w:color w:val="000000"/>
          <w:spacing w:val="-5"/>
        </w:rPr>
      </w:pP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bookmarkStart w:id="0" w:name="_GoBack"/>
      <w:bookmarkEnd w:id="0"/>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3E723B" w:rsidRDefault="00C008EA" w:rsidP="00C008E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Pr="008D59F5" w:rsidRDefault="00C008EA" w:rsidP="00C008EA">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C008EA" w:rsidRPr="008D59F5" w:rsidRDefault="00C008EA" w:rsidP="00C008E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C008EA" w:rsidRDefault="00C008EA" w:rsidP="00C008EA">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C008EA" w:rsidRDefault="00C008EA" w:rsidP="00C008EA">
      <w:pPr>
        <w:spacing w:after="0" w:line="240" w:lineRule="auto"/>
        <w:jc w:val="both"/>
        <w:rPr>
          <w:rFonts w:ascii="Times New Roman" w:hAnsi="Times New Roman" w:cs="Times New Roman"/>
          <w:color w:val="000000"/>
          <w:spacing w:val="-5"/>
          <w:lang w:val="it-IT"/>
        </w:rPr>
      </w:pPr>
    </w:p>
    <w:p w:rsidR="00C008EA" w:rsidRPr="00AC67B4" w:rsidRDefault="00C008EA" w:rsidP="00E55946">
      <w:pPr>
        <w:pStyle w:val="TextBody"/>
        <w:jc w:val="center"/>
        <w:rPr>
          <w:lang w:val="ro-RO"/>
        </w:rPr>
      </w:pPr>
    </w:p>
    <w:p w:rsidR="00E55946" w:rsidRPr="00E55946" w:rsidRDefault="00E55946" w:rsidP="00E55946">
      <w:pPr>
        <w:pStyle w:val="NoSpacing"/>
        <w:rPr>
          <w:rFonts w:ascii="Times New Roman" w:hAnsi="Times New Roman" w:cs="Times New Roman"/>
          <w:b/>
          <w:sz w:val="24"/>
          <w:szCs w:val="24"/>
        </w:rPr>
      </w:pPr>
    </w:p>
    <w:p w:rsidR="00E55946" w:rsidRPr="00564BC5" w:rsidRDefault="00E55946">
      <w:pPr>
        <w:pStyle w:val="NoSpacing"/>
        <w:rPr>
          <w:rFonts w:ascii="Times New Roman" w:hAnsi="Times New Roman" w:cs="Times New Roman"/>
          <w:sz w:val="24"/>
          <w:szCs w:val="24"/>
        </w:rPr>
      </w:pPr>
    </w:p>
    <w:sectPr w:rsidR="00E55946" w:rsidRPr="00564BC5" w:rsidSect="00D80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hideSpellingErrors/>
  <w:hideGrammaticalErrors/>
  <w:proofState w:spelling="clean" w:grammar="clean"/>
  <w:defaultTabStop w:val="708"/>
  <w:hyphenationZone w:val="425"/>
  <w:characterSpacingControl w:val="doNotCompress"/>
  <w:compat/>
  <w:rsids>
    <w:rsidRoot w:val="00564BC5"/>
    <w:rsid w:val="00051C4B"/>
    <w:rsid w:val="004759A2"/>
    <w:rsid w:val="004E4825"/>
    <w:rsid w:val="00564BC5"/>
    <w:rsid w:val="005E2D7C"/>
    <w:rsid w:val="00636CAF"/>
    <w:rsid w:val="007963DC"/>
    <w:rsid w:val="008053C6"/>
    <w:rsid w:val="008436AD"/>
    <w:rsid w:val="00937AC2"/>
    <w:rsid w:val="00970817"/>
    <w:rsid w:val="00A07163"/>
    <w:rsid w:val="00B13654"/>
    <w:rsid w:val="00B17E8E"/>
    <w:rsid w:val="00B46177"/>
    <w:rsid w:val="00C008EA"/>
    <w:rsid w:val="00D80D71"/>
    <w:rsid w:val="00E559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3475</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9</cp:revision>
  <dcterms:created xsi:type="dcterms:W3CDTF">2019-10-11T06:01:00Z</dcterms:created>
  <dcterms:modified xsi:type="dcterms:W3CDTF">2020-04-13T15:15:00Z</dcterms:modified>
</cp:coreProperties>
</file>